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39975E16" wp14:editId="7F0147C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BC" w:rsidRPr="006B409B" w:rsidRDefault="00926CBC" w:rsidP="00B42B87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bookmarkStart w:id="0" w:name="_Hlk527373402"/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</w:t>
      </w:r>
      <w:r w:rsidR="00BB1EDE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ستقطاب </w:t>
      </w:r>
      <w:bookmarkStart w:id="1" w:name="_Hlk527374118"/>
      <w:r w:rsidR="00B42B87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خبير/ة في انتاج واخراج ستاند أب كوميدي</w:t>
      </w:r>
    </w:p>
    <w:bookmarkEnd w:id="0"/>
    <w:bookmarkEnd w:id="1"/>
    <w:p w:rsidR="006B409B" w:rsidRDefault="006B409B" w:rsidP="006B409B">
      <w:pPr>
        <w:bidi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جمعية الثقافة والفكر الحر، وهي مؤسسة أهلية </w:t>
      </w:r>
      <w:r w:rsidRPr="007423A0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فلسطينية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غير ربحية، مستقلة، تأسست عام 1991، تلعب دورا قياديا في تطوير المجتمع المدني الفلسطيني من خلال العمل على تطوير </w:t>
      </w: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و تعزيز 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حقوق الأطفال والشباب والمرأة في المحافظات الجنوبية والوسطى من قطاع غزة.  </w:t>
      </w:r>
    </w:p>
    <w:p w:rsidR="000C5F20" w:rsidRPr="007423A0" w:rsidRDefault="000C5F20" w:rsidP="000C5F20">
      <w:pPr>
        <w:bidi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924ED2" w:rsidRDefault="000C5F20" w:rsidP="006B409B">
      <w:pPr>
        <w:bidi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>ضمن</w:t>
      </w:r>
      <w:r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التحضير لحملة ال 1</w:t>
      </w:r>
      <w:r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>6</w:t>
      </w: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يوم لمناهضة العنف ضد المرأة ستقوم شبكة وصال التابعة لجمعية الثقافة الفكر الحر بإ</w:t>
      </w:r>
      <w:r w:rsidRPr="00005B41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نتاج </w:t>
      </w: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ستاند اب كوميدي يتناول مناهضة العنف ضد المرأة بحيث يتناول قضية </w:t>
      </w:r>
      <w:r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>المساواة في الحصول على الغذاء</w:t>
      </w:r>
    </w:p>
    <w:p w:rsidR="00DF0DB8" w:rsidRPr="00DF0DB8" w:rsidRDefault="00DF0DB8" w:rsidP="00DF0DB8">
      <w:pPr>
        <w:bidi/>
        <w:spacing w:before="100" w:beforeAutospacing="1" w:after="100" w:afterAutospacing="1" w:line="276" w:lineRule="auto"/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وعليه 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تعلن جمعية الثقافة والفكر الحر عن حاجتها </w:t>
      </w:r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استقطاب 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خبير/ة في انتاج واخراج ستاند أب كوميدي</w:t>
      </w:r>
    </w:p>
    <w:p w:rsidR="006B409B" w:rsidRDefault="006B409B" w:rsidP="006B409B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C57983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الفرص</w:t>
      </w:r>
      <w:r w:rsidR="00082913">
        <w:rPr>
          <w:rFonts w:ascii="Tahoma" w:hAnsi="Tahoma" w:cs="Tahoma" w:hint="cs"/>
          <w:color w:val="000000"/>
          <w:sz w:val="20"/>
          <w:szCs w:val="20"/>
          <w:rtl/>
        </w:rPr>
        <w:t>ة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924ED2">
        <w:rPr>
          <w:rFonts w:ascii="Tahoma" w:hAnsi="Tahoma" w:cs="Tahoma" w:hint="cs"/>
          <w:color w:val="000000"/>
          <w:sz w:val="20"/>
          <w:szCs w:val="20"/>
          <w:rtl/>
        </w:rPr>
        <w:t>المتاحة:</w:t>
      </w:r>
      <w:r w:rsidR="0081135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="00C57983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استقطاب </w:t>
      </w:r>
      <w:r w:rsidR="00C57983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خبير/ة في انتاج واخراج ستاند أب كوميدي</w:t>
      </w:r>
    </w:p>
    <w:p w:rsidR="00B42B87" w:rsidRDefault="00B42B87" w:rsidP="00924ED2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الفترة الزمنية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   :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924ED2">
        <w:rPr>
          <w:rFonts w:ascii="Tahoma" w:hAnsi="Tahoma" w:cs="Tahoma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30 يوم </w:t>
      </w:r>
    </w:p>
    <w:p w:rsidR="006B409B" w:rsidRDefault="006B409B" w:rsidP="00FD7E23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Pr="001765AC" w:rsidRDefault="006B409B" w:rsidP="006B409B">
      <w:pPr>
        <w:bidi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هام و المسئوليات </w:t>
      </w: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المطلوبة /</w:t>
      </w:r>
    </w:p>
    <w:p w:rsidR="00377BFC" w:rsidRDefault="00C57983" w:rsidP="0098695A">
      <w:pPr>
        <w:pStyle w:val="ListParagraph"/>
        <w:numPr>
          <w:ilvl w:val="0"/>
          <w:numId w:val="7"/>
        </w:numPr>
        <w:bidi/>
        <w:spacing w:line="276" w:lineRule="auto"/>
        <w:ind w:hanging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الاشراف على</w:t>
      </w:r>
      <w:r w:rsidR="00377BFC">
        <w:rPr>
          <w:rFonts w:ascii="Tahoma" w:hAnsi="Tahoma" w:cs="Tahoma" w:hint="cs"/>
          <w:color w:val="000000"/>
          <w:sz w:val="20"/>
          <w:szCs w:val="20"/>
          <w:rtl/>
        </w:rPr>
        <w:t xml:space="preserve"> كتابة النص الكوميدي.</w:t>
      </w:r>
    </w:p>
    <w:p w:rsidR="00C57983" w:rsidRDefault="00377BFC" w:rsidP="0098695A">
      <w:pPr>
        <w:pStyle w:val="ListParagraph"/>
        <w:numPr>
          <w:ilvl w:val="0"/>
          <w:numId w:val="7"/>
        </w:numPr>
        <w:bidi/>
        <w:spacing w:line="276" w:lineRule="auto"/>
        <w:ind w:hanging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الاشراف على</w:t>
      </w:r>
      <w:r w:rsidR="00C57983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98695A">
        <w:rPr>
          <w:rFonts w:ascii="Tahoma" w:hAnsi="Tahoma" w:cs="Tahoma" w:hint="cs"/>
          <w:color w:val="000000"/>
          <w:sz w:val="20"/>
          <w:szCs w:val="20"/>
          <w:rtl/>
        </w:rPr>
        <w:t>انتاج و</w:t>
      </w:r>
      <w:r w:rsidR="00C57983">
        <w:rPr>
          <w:rFonts w:ascii="Tahoma" w:hAnsi="Tahoma" w:cs="Tahoma" w:hint="cs"/>
          <w:color w:val="000000"/>
          <w:sz w:val="20"/>
          <w:szCs w:val="20"/>
          <w:rtl/>
        </w:rPr>
        <w:t>اخراج العرض الكوميدي.</w:t>
      </w:r>
    </w:p>
    <w:p w:rsidR="00C57983" w:rsidRDefault="00C57983" w:rsidP="0098695A">
      <w:pPr>
        <w:pStyle w:val="ListParagraph"/>
        <w:numPr>
          <w:ilvl w:val="0"/>
          <w:numId w:val="7"/>
        </w:numPr>
        <w:bidi/>
        <w:spacing w:line="276" w:lineRule="auto"/>
        <w:ind w:hanging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تدريب الممثلين على العرض الكوميدي.</w:t>
      </w:r>
    </w:p>
    <w:p w:rsidR="00C57983" w:rsidRDefault="00C57983" w:rsidP="0098695A">
      <w:pPr>
        <w:pStyle w:val="ListParagraph"/>
        <w:numPr>
          <w:ilvl w:val="0"/>
          <w:numId w:val="7"/>
        </w:numPr>
        <w:bidi/>
        <w:spacing w:line="276" w:lineRule="auto"/>
        <w:ind w:hanging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متابعة تدريب الممثلين على قراءة النص الكوميدي.</w:t>
      </w:r>
    </w:p>
    <w:p w:rsidR="00576BE2" w:rsidRPr="00C57983" w:rsidRDefault="00576BE2" w:rsidP="0098695A">
      <w:pPr>
        <w:pStyle w:val="ListParagraph"/>
        <w:numPr>
          <w:ilvl w:val="0"/>
          <w:numId w:val="7"/>
        </w:numPr>
        <w:bidi/>
        <w:spacing w:line="276" w:lineRule="auto"/>
        <w:ind w:hanging="300"/>
        <w:rPr>
          <w:rFonts w:ascii="Tahoma" w:hAnsi="Tahoma" w:cs="Tahoma"/>
          <w:color w:val="000000"/>
          <w:sz w:val="20"/>
          <w:szCs w:val="20"/>
        </w:rPr>
      </w:pPr>
      <w:r w:rsidRPr="00C57983">
        <w:rPr>
          <w:rFonts w:ascii="Tahoma" w:hAnsi="Tahoma" w:cs="Tahoma" w:hint="cs"/>
          <w:color w:val="000000"/>
          <w:sz w:val="20"/>
          <w:szCs w:val="20"/>
          <w:rtl/>
        </w:rPr>
        <w:t>اعداد التقارير الدورية عن سير العمل.</w:t>
      </w:r>
    </w:p>
    <w:p w:rsidR="006B409B" w:rsidRPr="006B409B" w:rsidRDefault="006B409B" w:rsidP="006B409B">
      <w:pPr>
        <w:bidi/>
        <w:spacing w:line="276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6B409B" w:rsidRPr="00E946FF" w:rsidRDefault="006B409B" w:rsidP="006B409B">
      <w:pPr>
        <w:bidi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E946FF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الشروط والمؤهل العلمي</w:t>
      </w:r>
      <w:r w:rsidRPr="00E946FF">
        <w:rPr>
          <w:rFonts w:ascii="Tahoma" w:hAnsi="Tahoma" w:cs="Tahoma"/>
          <w:b/>
          <w:bCs/>
          <w:color w:val="000000"/>
          <w:sz w:val="20"/>
          <w:szCs w:val="20"/>
          <w:rtl/>
        </w:rPr>
        <w:t>:</w:t>
      </w:r>
    </w:p>
    <w:p w:rsidR="00F31A4D" w:rsidRDefault="006B409B" w:rsidP="0098695A">
      <w:pPr>
        <w:pStyle w:val="ListParagraph"/>
        <w:numPr>
          <w:ilvl w:val="0"/>
          <w:numId w:val="8"/>
        </w:numPr>
        <w:bidi/>
        <w:spacing w:line="276" w:lineRule="auto"/>
        <w:ind w:left="704" w:hanging="284"/>
        <w:rPr>
          <w:rFonts w:ascii="Tahoma" w:hAnsi="Tahoma" w:cs="Tahoma"/>
          <w:color w:val="000000"/>
          <w:sz w:val="20"/>
          <w:szCs w:val="20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أن يكون </w:t>
      </w:r>
      <w:r w:rsidR="00811359">
        <w:rPr>
          <w:rFonts w:ascii="Tahoma" w:hAnsi="Tahoma" w:cs="Tahoma" w:hint="cs"/>
          <w:color w:val="000000"/>
          <w:sz w:val="20"/>
          <w:szCs w:val="20"/>
          <w:rtl/>
        </w:rPr>
        <w:t>شخص ذو خبرة في المجالات التالية: (</w:t>
      </w:r>
      <w:r w:rsidR="00C57983">
        <w:rPr>
          <w:rFonts w:ascii="Tahoma" w:hAnsi="Tahoma" w:cs="Tahoma" w:hint="cs"/>
          <w:color w:val="000000"/>
          <w:sz w:val="20"/>
          <w:szCs w:val="20"/>
          <w:rtl/>
        </w:rPr>
        <w:t>الانتاج</w:t>
      </w:r>
      <w:r w:rsidR="0098695A">
        <w:rPr>
          <w:rFonts w:ascii="Tahoma" w:hAnsi="Tahoma" w:cs="Tahoma" w:hint="cs"/>
          <w:color w:val="000000"/>
          <w:sz w:val="20"/>
          <w:szCs w:val="20"/>
          <w:rtl/>
        </w:rPr>
        <w:t xml:space="preserve"> و</w:t>
      </w:r>
      <w:r w:rsidR="00377BFC">
        <w:rPr>
          <w:rFonts w:ascii="Tahoma" w:hAnsi="Tahoma" w:cs="Tahoma" w:hint="cs"/>
          <w:color w:val="000000"/>
          <w:sz w:val="20"/>
          <w:szCs w:val="20"/>
          <w:rtl/>
        </w:rPr>
        <w:t>الاخراج الكوميدي</w:t>
      </w:r>
      <w:r w:rsidR="0098695A">
        <w:rPr>
          <w:rFonts w:ascii="Tahoma" w:hAnsi="Tahoma" w:cs="Tahoma" w:hint="cs"/>
          <w:color w:val="000000"/>
          <w:sz w:val="20"/>
          <w:szCs w:val="20"/>
          <w:rtl/>
        </w:rPr>
        <w:t>-كتابة النص ا</w:t>
      </w:r>
      <w:r w:rsidR="00924ED2">
        <w:rPr>
          <w:rFonts w:ascii="Tahoma" w:hAnsi="Tahoma" w:cs="Tahoma" w:hint="cs"/>
          <w:color w:val="000000"/>
          <w:sz w:val="20"/>
          <w:szCs w:val="20"/>
          <w:rtl/>
        </w:rPr>
        <w:t>لكوميدي</w:t>
      </w:r>
      <w:r w:rsidR="0098695A">
        <w:rPr>
          <w:rFonts w:ascii="Tahoma" w:hAnsi="Tahoma" w:cs="Tahoma" w:hint="cs"/>
          <w:color w:val="000000"/>
          <w:sz w:val="20"/>
          <w:szCs w:val="20"/>
          <w:rtl/>
        </w:rPr>
        <w:t>).</w:t>
      </w:r>
    </w:p>
    <w:p w:rsidR="00CB17DA" w:rsidRDefault="00CB17DA" w:rsidP="0098695A">
      <w:pPr>
        <w:pStyle w:val="ListParagraph"/>
        <w:numPr>
          <w:ilvl w:val="0"/>
          <w:numId w:val="8"/>
        </w:numPr>
        <w:bidi/>
        <w:spacing w:line="276" w:lineRule="auto"/>
        <w:ind w:left="70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خبرة في العمل مع مؤسسات المجتمع المدني والمجموعات الشبابية.</w:t>
      </w:r>
    </w:p>
    <w:p w:rsidR="00811359" w:rsidRDefault="00811359" w:rsidP="0098695A">
      <w:pPr>
        <w:pStyle w:val="ListParagraph"/>
        <w:numPr>
          <w:ilvl w:val="0"/>
          <w:numId w:val="8"/>
        </w:numPr>
        <w:bidi/>
        <w:spacing w:line="276" w:lineRule="auto"/>
        <w:ind w:left="70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خبرة عملية في </w:t>
      </w:r>
      <w:r w:rsidR="00C57983">
        <w:rPr>
          <w:rFonts w:ascii="Tahoma" w:hAnsi="Tahoma" w:cs="Tahoma" w:hint="cs"/>
          <w:color w:val="000000"/>
          <w:sz w:val="20"/>
          <w:szCs w:val="20"/>
          <w:rtl/>
        </w:rPr>
        <w:t>الاشراف والانتاج والاخراج للأعمال الفنية والكوميدية</w:t>
      </w:r>
      <w:r>
        <w:rPr>
          <w:rFonts w:ascii="Tahoma" w:hAnsi="Tahoma" w:cs="Tahoma" w:hint="cs"/>
          <w:color w:val="000000"/>
          <w:sz w:val="20"/>
          <w:szCs w:val="20"/>
          <w:rtl/>
        </w:rPr>
        <w:t>.</w:t>
      </w:r>
    </w:p>
    <w:p w:rsidR="00811359" w:rsidRDefault="00811359" w:rsidP="0098695A">
      <w:pPr>
        <w:pStyle w:val="ListParagraph"/>
        <w:numPr>
          <w:ilvl w:val="0"/>
          <w:numId w:val="8"/>
        </w:numPr>
        <w:bidi/>
        <w:spacing w:line="276" w:lineRule="auto"/>
        <w:ind w:left="70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القدرة على ادارة الفريق وتحمل ضغط العمل.</w:t>
      </w:r>
    </w:p>
    <w:p w:rsidR="000C5F20" w:rsidRDefault="00811359" w:rsidP="0098695A">
      <w:pPr>
        <w:pStyle w:val="ListParagraph"/>
        <w:numPr>
          <w:ilvl w:val="0"/>
          <w:numId w:val="8"/>
        </w:numPr>
        <w:bidi/>
        <w:spacing w:line="276" w:lineRule="auto"/>
        <w:ind w:left="70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القدرة على التعامل مع مختلف فئات المجتمع ومراعاة الأشخاص ذوي الاعاقة.</w:t>
      </w:r>
      <w:r w:rsidR="006B409B" w:rsidRPr="00811359">
        <w:rPr>
          <w:rFonts w:ascii="Tahoma" w:hAnsi="Tahoma" w:cs="Tahoma"/>
          <w:color w:val="000000"/>
          <w:sz w:val="20"/>
          <w:szCs w:val="20"/>
          <w:rtl/>
        </w:rPr>
        <w:t xml:space="preserve">     </w:t>
      </w:r>
    </w:p>
    <w:p w:rsidR="000C5F20" w:rsidRDefault="000C5F20" w:rsidP="000C5F20">
      <w:pPr>
        <w:pStyle w:val="ListParagraph"/>
        <w:numPr>
          <w:ilvl w:val="0"/>
          <w:numId w:val="8"/>
        </w:numPr>
        <w:bidi/>
        <w:spacing w:line="276" w:lineRule="auto"/>
        <w:ind w:left="70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الحساسية اتجاه قضايا المرأة والعنف المبني على النوع الاجتماع في السياق العام لقطاع غزة</w:t>
      </w:r>
    </w:p>
    <w:p w:rsidR="00CD7015" w:rsidRPr="00811359" w:rsidRDefault="006B409B" w:rsidP="000C5F20">
      <w:pPr>
        <w:pStyle w:val="ListParagraph"/>
        <w:bidi/>
        <w:spacing w:line="276" w:lineRule="auto"/>
        <w:ind w:left="704"/>
        <w:rPr>
          <w:rFonts w:ascii="Tahoma" w:hAnsi="Tahoma" w:cs="Tahoma"/>
          <w:color w:val="000000"/>
          <w:sz w:val="20"/>
          <w:szCs w:val="20"/>
          <w:rtl/>
        </w:rPr>
      </w:pPr>
      <w:r w:rsidRPr="00811359">
        <w:rPr>
          <w:rFonts w:ascii="Tahoma" w:hAnsi="Tahoma" w:cs="Tahoma"/>
          <w:color w:val="000000"/>
          <w:sz w:val="20"/>
          <w:szCs w:val="20"/>
          <w:rtl/>
        </w:rPr>
        <w:t xml:space="preserve">         </w:t>
      </w:r>
    </w:p>
    <w:p w:rsidR="006B409B" w:rsidRDefault="006B409B" w:rsidP="0098695A">
      <w:pPr>
        <w:bidi/>
        <w:ind w:left="704" w:hanging="284"/>
        <w:rPr>
          <w:rFonts w:ascii="Tahoma" w:hAnsi="Tahoma" w:cs="Tahoma"/>
          <w:color w:val="000000"/>
          <w:sz w:val="20"/>
          <w:szCs w:val="20"/>
          <w:rtl/>
          <w:lang w:bidi="ar-EG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       </w:t>
      </w:r>
    </w:p>
    <w:p w:rsidR="006B409B" w:rsidRDefault="006B409B" w:rsidP="0098695A">
      <w:pPr>
        <w:pStyle w:val="ListParagraph"/>
        <w:numPr>
          <w:ilvl w:val="0"/>
          <w:numId w:val="5"/>
        </w:numPr>
        <w:bidi/>
        <w:spacing w:line="276" w:lineRule="auto"/>
        <w:ind w:hanging="300"/>
        <w:rPr>
          <w:rFonts w:ascii="Tahoma" w:hAnsi="Tahoma" w:cs="Tahoma"/>
          <w:color w:val="000000"/>
          <w:sz w:val="20"/>
          <w:szCs w:val="20"/>
        </w:rPr>
      </w:pPr>
      <w:r w:rsidRPr="00061B7F">
        <w:rPr>
          <w:rFonts w:ascii="Tahoma" w:hAnsi="Tahoma" w:cs="Tahoma"/>
          <w:color w:val="000000"/>
          <w:sz w:val="20"/>
          <w:szCs w:val="20"/>
          <w:rtl/>
        </w:rPr>
        <w:t xml:space="preserve">جمعية الثقافة والفكر الحر تشجع الأشخاص ذوي الإعاقة للتقدم </w:t>
      </w:r>
    </w:p>
    <w:p w:rsidR="006B409B" w:rsidRPr="00061B7F" w:rsidRDefault="006B409B" w:rsidP="006B409B">
      <w:pPr>
        <w:pStyle w:val="ListParagraph"/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6B409B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يطلب من المهتمين/ات تقديم السيرة الذاتية </w:t>
      </w:r>
      <w:r w:rsidR="0098695A" w:rsidRPr="0098695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ومقترح مالي</w:t>
      </w:r>
      <w:r w:rsidR="0098695A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924ED2">
        <w:rPr>
          <w:rFonts w:ascii="Tahoma" w:hAnsi="Tahoma" w:cs="Tahoma" w:hint="cs"/>
          <w:color w:val="000000"/>
          <w:sz w:val="20"/>
          <w:szCs w:val="20"/>
          <w:rtl/>
        </w:rPr>
        <w:t xml:space="preserve"> وخطة العمل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>وذلك عن طريق البريد الالكتروني</w:t>
      </w:r>
    </w:p>
    <w:p w:rsidR="006B409B" w:rsidRPr="007423A0" w:rsidRDefault="006B409B" w:rsidP="006B409B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D3644">
        <w:rPr>
          <w:rFonts w:ascii="Tahoma" w:hAnsi="Tahoma" w:cs="Tahoma"/>
          <w:color w:val="000000"/>
          <w:sz w:val="20"/>
          <w:szCs w:val="20"/>
        </w:rPr>
        <w:t>jobs</w:t>
      </w:r>
      <w:r w:rsidRPr="007423A0">
        <w:rPr>
          <w:rFonts w:ascii="Tahoma" w:hAnsi="Tahoma" w:cs="Tahoma"/>
          <w:color w:val="000000"/>
          <w:sz w:val="20"/>
          <w:szCs w:val="20"/>
        </w:rPr>
        <w:t xml:space="preserve">@cfta-ps.org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، 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ويٌشترط كتابة اسم </w:t>
      </w:r>
      <w:r w:rsidRPr="00B410E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الفرصة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 في خانة العنوان الخاصة بالرسالة الالكترونية</w:t>
      </w:r>
      <w:r w:rsidRPr="007423A0">
        <w:rPr>
          <w:rFonts w:ascii="Tahoma" w:hAnsi="Tahoma" w:cs="Tahoma"/>
          <w:color w:val="000000"/>
          <w:sz w:val="20"/>
          <w:szCs w:val="20"/>
        </w:rPr>
        <w:t>.</w:t>
      </w:r>
    </w:p>
    <w:p w:rsidR="006B409B" w:rsidRPr="007423A0" w:rsidRDefault="006B409B" w:rsidP="00501B12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>الموعد النهائي لتقديم الطلبات هو يو</w:t>
      </w:r>
      <w:r w:rsidR="00811359">
        <w:rPr>
          <w:rFonts w:ascii="Tahoma" w:hAnsi="Tahoma" w:cs="Tahoma" w:hint="cs"/>
          <w:color w:val="000000"/>
          <w:sz w:val="20"/>
          <w:szCs w:val="20"/>
          <w:rtl/>
        </w:rPr>
        <w:t xml:space="preserve">م </w:t>
      </w:r>
      <w:r w:rsidR="00501B12">
        <w:rPr>
          <w:rFonts w:ascii="Tahoma" w:hAnsi="Tahoma" w:cs="Tahoma" w:hint="cs"/>
          <w:color w:val="000000"/>
          <w:sz w:val="20"/>
          <w:szCs w:val="20"/>
          <w:rtl/>
        </w:rPr>
        <w:t>الثلاثاء</w:t>
      </w:r>
      <w:r w:rsidR="00811359">
        <w:rPr>
          <w:rFonts w:ascii="Tahoma" w:hAnsi="Tahoma" w:cs="Tahoma"/>
          <w:color w:val="000000"/>
          <w:sz w:val="20"/>
          <w:szCs w:val="20"/>
          <w:rtl/>
        </w:rPr>
        <w:t xml:space="preserve"> الموافق</w:t>
      </w:r>
      <w:r w:rsidR="00501B12">
        <w:rPr>
          <w:rFonts w:ascii="Tahoma" w:hAnsi="Tahoma" w:cs="Tahoma" w:hint="cs"/>
          <w:color w:val="000000"/>
          <w:sz w:val="20"/>
          <w:szCs w:val="20"/>
          <w:rtl/>
        </w:rPr>
        <w:t>8</w:t>
      </w:r>
      <w:bookmarkStart w:id="2" w:name="_GoBack"/>
      <w:bookmarkEnd w:id="2"/>
      <w:r w:rsidR="00924ED2">
        <w:rPr>
          <w:rFonts w:ascii="Tahoma" w:hAnsi="Tahoma" w:cs="Tahoma" w:hint="cs"/>
          <w:color w:val="000000"/>
          <w:sz w:val="20"/>
          <w:szCs w:val="20"/>
          <w:rtl/>
        </w:rPr>
        <w:t xml:space="preserve"> أكتوبر 2019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>، وسوف تقوم الجمعية بالاتصال بالمرشحين الذين  سيقع عليهم الاختيار فقط</w:t>
      </w:r>
    </w:p>
    <w:sectPr w:rsidR="006B409B" w:rsidRPr="007423A0" w:rsidSect="00F51D25">
      <w:pgSz w:w="11906" w:h="16838" w:code="9"/>
      <w:pgMar w:top="851" w:right="1440" w:bottom="1440" w:left="1440" w:header="2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76" w:rsidRDefault="00356376" w:rsidP="00FA209B">
      <w:r>
        <w:separator/>
      </w:r>
    </w:p>
  </w:endnote>
  <w:endnote w:type="continuationSeparator" w:id="0">
    <w:p w:rsidR="00356376" w:rsidRDefault="00356376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76" w:rsidRDefault="00356376" w:rsidP="00FA209B">
      <w:r>
        <w:separator/>
      </w:r>
    </w:p>
  </w:footnote>
  <w:footnote w:type="continuationSeparator" w:id="0">
    <w:p w:rsidR="00356376" w:rsidRDefault="00356376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7A31"/>
    <w:multiLevelType w:val="hybridMultilevel"/>
    <w:tmpl w:val="1030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5507"/>
    <w:multiLevelType w:val="hybridMultilevel"/>
    <w:tmpl w:val="8C729160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62ED5"/>
    <w:multiLevelType w:val="hybridMultilevel"/>
    <w:tmpl w:val="70306EE8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01E7E"/>
    <w:multiLevelType w:val="hybridMultilevel"/>
    <w:tmpl w:val="1F86C02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ED46F84"/>
    <w:multiLevelType w:val="hybridMultilevel"/>
    <w:tmpl w:val="1DFA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F9"/>
    <w:rsid w:val="0001392C"/>
    <w:rsid w:val="00053AE6"/>
    <w:rsid w:val="00082913"/>
    <w:rsid w:val="000C3A8B"/>
    <w:rsid w:val="000C4E37"/>
    <w:rsid w:val="000C5F20"/>
    <w:rsid w:val="000D3896"/>
    <w:rsid w:val="000F7409"/>
    <w:rsid w:val="00107D46"/>
    <w:rsid w:val="00107E1F"/>
    <w:rsid w:val="00116CD2"/>
    <w:rsid w:val="00137EFC"/>
    <w:rsid w:val="00143F95"/>
    <w:rsid w:val="00146B68"/>
    <w:rsid w:val="00164206"/>
    <w:rsid w:val="001D6E81"/>
    <w:rsid w:val="00214A10"/>
    <w:rsid w:val="00244A83"/>
    <w:rsid w:val="002C48E4"/>
    <w:rsid w:val="003439C4"/>
    <w:rsid w:val="00355424"/>
    <w:rsid w:val="00356376"/>
    <w:rsid w:val="00377BFC"/>
    <w:rsid w:val="0038248F"/>
    <w:rsid w:val="003A391C"/>
    <w:rsid w:val="003C5D47"/>
    <w:rsid w:val="003E786C"/>
    <w:rsid w:val="00442BAB"/>
    <w:rsid w:val="0047213E"/>
    <w:rsid w:val="00482D74"/>
    <w:rsid w:val="00491C7B"/>
    <w:rsid w:val="004962A0"/>
    <w:rsid w:val="004A2507"/>
    <w:rsid w:val="004C3568"/>
    <w:rsid w:val="004C7025"/>
    <w:rsid w:val="00501B12"/>
    <w:rsid w:val="00542BB0"/>
    <w:rsid w:val="00576BE2"/>
    <w:rsid w:val="005B2313"/>
    <w:rsid w:val="005C37C6"/>
    <w:rsid w:val="005D1339"/>
    <w:rsid w:val="005E6B3A"/>
    <w:rsid w:val="006060FC"/>
    <w:rsid w:val="0065712D"/>
    <w:rsid w:val="00683B9A"/>
    <w:rsid w:val="00697557"/>
    <w:rsid w:val="006A7783"/>
    <w:rsid w:val="006A7877"/>
    <w:rsid w:val="006B409B"/>
    <w:rsid w:val="006E3E7E"/>
    <w:rsid w:val="007309D0"/>
    <w:rsid w:val="007400BF"/>
    <w:rsid w:val="00750907"/>
    <w:rsid w:val="00756C6A"/>
    <w:rsid w:val="00797863"/>
    <w:rsid w:val="007A08CC"/>
    <w:rsid w:val="007A77FB"/>
    <w:rsid w:val="007F4C71"/>
    <w:rsid w:val="00811359"/>
    <w:rsid w:val="00842856"/>
    <w:rsid w:val="008448A9"/>
    <w:rsid w:val="00883B53"/>
    <w:rsid w:val="00895814"/>
    <w:rsid w:val="008A7491"/>
    <w:rsid w:val="008B2700"/>
    <w:rsid w:val="008E2C2F"/>
    <w:rsid w:val="00924ED2"/>
    <w:rsid w:val="00926CBC"/>
    <w:rsid w:val="00956F41"/>
    <w:rsid w:val="00961DB5"/>
    <w:rsid w:val="0098695A"/>
    <w:rsid w:val="009A0207"/>
    <w:rsid w:val="009B5ED1"/>
    <w:rsid w:val="009F241E"/>
    <w:rsid w:val="00A4000D"/>
    <w:rsid w:val="00A55459"/>
    <w:rsid w:val="00A56896"/>
    <w:rsid w:val="00A6217D"/>
    <w:rsid w:val="00AE4CEB"/>
    <w:rsid w:val="00AF3D1B"/>
    <w:rsid w:val="00B02D4C"/>
    <w:rsid w:val="00B0783C"/>
    <w:rsid w:val="00B20389"/>
    <w:rsid w:val="00B312F9"/>
    <w:rsid w:val="00B410EA"/>
    <w:rsid w:val="00B42B87"/>
    <w:rsid w:val="00B72D26"/>
    <w:rsid w:val="00BB1EDE"/>
    <w:rsid w:val="00BC3936"/>
    <w:rsid w:val="00BE1057"/>
    <w:rsid w:val="00C43581"/>
    <w:rsid w:val="00C57983"/>
    <w:rsid w:val="00C80592"/>
    <w:rsid w:val="00C9392B"/>
    <w:rsid w:val="00CB17DA"/>
    <w:rsid w:val="00CB79ED"/>
    <w:rsid w:val="00CD7015"/>
    <w:rsid w:val="00CE68C6"/>
    <w:rsid w:val="00D00C01"/>
    <w:rsid w:val="00D144FD"/>
    <w:rsid w:val="00D27388"/>
    <w:rsid w:val="00D4120F"/>
    <w:rsid w:val="00D54290"/>
    <w:rsid w:val="00D856D5"/>
    <w:rsid w:val="00D87A76"/>
    <w:rsid w:val="00D926F0"/>
    <w:rsid w:val="00D96C40"/>
    <w:rsid w:val="00DC0BF3"/>
    <w:rsid w:val="00DD3644"/>
    <w:rsid w:val="00DD3E71"/>
    <w:rsid w:val="00DF0DB8"/>
    <w:rsid w:val="00E06306"/>
    <w:rsid w:val="00E16973"/>
    <w:rsid w:val="00E6773F"/>
    <w:rsid w:val="00E722EF"/>
    <w:rsid w:val="00E96FE6"/>
    <w:rsid w:val="00EC6B51"/>
    <w:rsid w:val="00EF7C97"/>
    <w:rsid w:val="00F05ED5"/>
    <w:rsid w:val="00F31A4D"/>
    <w:rsid w:val="00F34C33"/>
    <w:rsid w:val="00F4697E"/>
    <w:rsid w:val="00F51D25"/>
    <w:rsid w:val="00F73CB6"/>
    <w:rsid w:val="00FA209B"/>
    <w:rsid w:val="00FC5586"/>
    <w:rsid w:val="00FD7E23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0AEEFE-DE6A-4CBE-90AD-982EA41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2F9"/>
  </w:style>
  <w:style w:type="character" w:styleId="Strong">
    <w:name w:val="Strong"/>
    <w:basedOn w:val="DefaultParagraphFont"/>
    <w:uiPriority w:val="22"/>
    <w:qFormat/>
    <w:rsid w:val="00B31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Saieda M.</cp:lastModifiedBy>
  <cp:revision>10</cp:revision>
  <cp:lastPrinted>2018-11-04T09:10:00Z</cp:lastPrinted>
  <dcterms:created xsi:type="dcterms:W3CDTF">2018-11-01T10:37:00Z</dcterms:created>
  <dcterms:modified xsi:type="dcterms:W3CDTF">2019-10-02T10:37:00Z</dcterms:modified>
</cp:coreProperties>
</file>